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51AB2" w:rsidRDefault="00893987">
      <w:pPr>
        <w:pStyle w:val="Ttulo3"/>
        <w:spacing w:before="0" w:after="120" w:line="275" w:lineRule="auto"/>
        <w:jc w:val="center"/>
        <w:rPr>
          <w:rFonts w:ascii="Calibri" w:eastAsia="Calibri" w:hAnsi="Calibri" w:cs="Calibri"/>
          <w:color w:val="1B1C1D"/>
          <w:sz w:val="24"/>
          <w:szCs w:val="24"/>
        </w:rPr>
      </w:pPr>
      <w:bookmarkStart w:id="0" w:name="_GoBack"/>
      <w:bookmarkEnd w:id="0"/>
      <w:r>
        <w:rPr>
          <w:rFonts w:ascii="Calibri" w:eastAsia="Calibri" w:hAnsi="Calibri" w:cs="Calibri"/>
          <w:color w:val="1B1C1D"/>
          <w:sz w:val="24"/>
          <w:szCs w:val="24"/>
        </w:rPr>
        <w:t>TERMO DE SIGILO E CONFIDENCIALIDADE</w:t>
      </w:r>
    </w:p>
    <w:p w14:paraId="00000002" w14:textId="77777777" w:rsidR="00951AB2" w:rsidRDefault="00893987">
      <w:pPr>
        <w:pBdr>
          <w:top w:val="nil"/>
          <w:left w:val="nil"/>
          <w:bottom w:val="nil"/>
          <w:right w:val="nil"/>
          <w:between w:val="nil"/>
        </w:pBdr>
        <w:spacing w:after="240" w:line="275" w:lineRule="auto"/>
        <w:jc w:val="both"/>
        <w:rPr>
          <w:rFonts w:ascii="Calibri" w:eastAsia="Calibri" w:hAnsi="Calibri" w:cs="Calibri"/>
          <w:color w:val="1B1C1D"/>
          <w:sz w:val="24"/>
          <w:szCs w:val="24"/>
        </w:rPr>
      </w:pPr>
      <w:r>
        <w:rPr>
          <w:rFonts w:ascii="Calibri" w:eastAsia="Calibri" w:hAnsi="Calibri" w:cs="Calibri"/>
          <w:color w:val="1B1C1D"/>
          <w:sz w:val="24"/>
          <w:szCs w:val="24"/>
        </w:rPr>
        <w:t>Pelo presente instrumento,</w:t>
      </w:r>
      <w:r>
        <w:rPr>
          <w:rFonts w:ascii="Calibri" w:eastAsia="Calibri" w:hAnsi="Calibri" w:cs="Calibri"/>
          <w:b/>
          <w:color w:val="1B1C1D"/>
          <w:sz w:val="24"/>
          <w:szCs w:val="24"/>
        </w:rPr>
        <w:t xml:space="preserve"> </w:t>
      </w:r>
      <w:r>
        <w:rPr>
          <w:rFonts w:ascii="Calibri" w:eastAsia="Calibri" w:hAnsi="Calibri" w:cs="Calibri"/>
          <w:b/>
          <w:color w:val="1B1C1D"/>
          <w:sz w:val="24"/>
          <w:szCs w:val="24"/>
        </w:rPr>
        <w:t xml:space="preserve">&lt;&lt;Nome Completo do(a) </w:t>
      </w:r>
      <w:r>
        <w:rPr>
          <w:rFonts w:ascii="Calibri" w:eastAsia="Calibri" w:hAnsi="Calibri" w:cs="Calibri"/>
          <w:b/>
          <w:color w:val="1B1C1D"/>
          <w:sz w:val="24"/>
          <w:szCs w:val="24"/>
        </w:rPr>
        <w:t>Participante</w:t>
      </w:r>
      <w:r>
        <w:rPr>
          <w:rFonts w:ascii="Calibri" w:eastAsia="Calibri" w:hAnsi="Calibri" w:cs="Calibri"/>
          <w:b/>
          <w:color w:val="1B1C1D"/>
          <w:sz w:val="24"/>
          <w:szCs w:val="24"/>
        </w:rPr>
        <w:t>&gt;&gt;, &lt;&lt;Nacionalidade&gt;&gt;, &lt;&lt;Curso/</w:t>
      </w:r>
      <w:r>
        <w:rPr>
          <w:rFonts w:ascii="Calibri" w:eastAsia="Calibri" w:hAnsi="Calibri" w:cs="Calibri"/>
          <w:b/>
          <w:color w:val="1B1C1D"/>
          <w:sz w:val="24"/>
          <w:szCs w:val="24"/>
        </w:rPr>
        <w:t>matrícula/SIAPE</w:t>
      </w:r>
      <w:r>
        <w:rPr>
          <w:rFonts w:ascii="Calibri" w:eastAsia="Calibri" w:hAnsi="Calibri" w:cs="Calibri"/>
          <w:b/>
          <w:color w:val="1B1C1D"/>
          <w:sz w:val="24"/>
          <w:szCs w:val="24"/>
        </w:rPr>
        <w:t>&gt;&gt;</w:t>
      </w:r>
      <w:r>
        <w:rPr>
          <w:rFonts w:ascii="Calibri" w:eastAsia="Calibri" w:hAnsi="Calibri" w:cs="Calibri"/>
          <w:color w:val="1B1C1D"/>
          <w:sz w:val="24"/>
          <w:szCs w:val="24"/>
        </w:rPr>
        <w:t xml:space="preserve">, inscrito(a) no CPF sob nº </w:t>
      </w:r>
      <w:r>
        <w:rPr>
          <w:rFonts w:ascii="Calibri" w:eastAsia="Calibri" w:hAnsi="Calibri" w:cs="Calibri"/>
          <w:b/>
          <w:color w:val="1B1C1D"/>
          <w:sz w:val="24"/>
          <w:szCs w:val="24"/>
        </w:rPr>
        <w:t xml:space="preserve">&lt;&lt;CPF do(a) </w:t>
      </w:r>
      <w:r>
        <w:rPr>
          <w:rFonts w:ascii="Calibri" w:eastAsia="Calibri" w:hAnsi="Calibri" w:cs="Calibri"/>
          <w:b/>
          <w:color w:val="1B1C1D"/>
          <w:sz w:val="24"/>
          <w:szCs w:val="24"/>
        </w:rPr>
        <w:t>Participante</w:t>
      </w:r>
      <w:r>
        <w:rPr>
          <w:rFonts w:ascii="Calibri" w:eastAsia="Calibri" w:hAnsi="Calibri" w:cs="Calibri"/>
          <w:b/>
          <w:color w:val="1B1C1D"/>
          <w:sz w:val="24"/>
          <w:szCs w:val="24"/>
        </w:rPr>
        <w:t>&gt;&gt;</w:t>
      </w:r>
      <w:r>
        <w:rPr>
          <w:rFonts w:ascii="Calibri" w:eastAsia="Calibri" w:hAnsi="Calibri" w:cs="Calibri"/>
          <w:color w:val="1B1C1D"/>
          <w:sz w:val="24"/>
          <w:szCs w:val="24"/>
        </w:rPr>
        <w:t xml:space="preserve">, residente e domiciliado(a) em </w:t>
      </w:r>
      <w:r>
        <w:rPr>
          <w:rFonts w:ascii="Calibri" w:eastAsia="Calibri" w:hAnsi="Calibri" w:cs="Calibri"/>
          <w:b/>
          <w:color w:val="1B1C1D"/>
          <w:sz w:val="24"/>
          <w:szCs w:val="24"/>
        </w:rPr>
        <w:t xml:space="preserve">&lt;&lt;Endereço Completo do(a) </w:t>
      </w:r>
      <w:r>
        <w:rPr>
          <w:rFonts w:ascii="Calibri" w:eastAsia="Calibri" w:hAnsi="Calibri" w:cs="Calibri"/>
          <w:b/>
          <w:color w:val="1B1C1D"/>
          <w:sz w:val="24"/>
          <w:szCs w:val="24"/>
        </w:rPr>
        <w:t>Participante</w:t>
      </w:r>
      <w:r>
        <w:rPr>
          <w:rFonts w:ascii="Calibri" w:eastAsia="Calibri" w:hAnsi="Calibri" w:cs="Calibri"/>
          <w:b/>
          <w:color w:val="1B1C1D"/>
          <w:sz w:val="24"/>
          <w:szCs w:val="24"/>
        </w:rPr>
        <w:t>&gt;&gt;</w:t>
      </w:r>
      <w:r>
        <w:rPr>
          <w:rFonts w:ascii="Calibri" w:eastAsia="Calibri" w:hAnsi="Calibri" w:cs="Calibri"/>
          <w:color w:val="1B1C1D"/>
          <w:sz w:val="24"/>
          <w:szCs w:val="24"/>
        </w:rPr>
        <w:t>, neste ato denominado(a)</w:t>
      </w:r>
      <w:r>
        <w:rPr>
          <w:rFonts w:ascii="Calibri" w:eastAsia="Calibri" w:hAnsi="Calibri" w:cs="Calibri"/>
          <w:b/>
          <w:color w:val="1B1C1D"/>
          <w:sz w:val="24"/>
          <w:szCs w:val="24"/>
        </w:rPr>
        <w:t xml:space="preserve"> PARTICIPANTE</w:t>
      </w:r>
      <w:r>
        <w:rPr>
          <w:rFonts w:ascii="Calibri" w:eastAsia="Calibri" w:hAnsi="Calibri" w:cs="Calibri"/>
          <w:color w:val="1B1C1D"/>
          <w:sz w:val="24"/>
          <w:szCs w:val="24"/>
        </w:rPr>
        <w:t>.</w:t>
      </w:r>
    </w:p>
    <w:p w14:paraId="00000003" w14:textId="77777777" w:rsidR="00951AB2" w:rsidRDefault="00893987">
      <w:pPr>
        <w:pBdr>
          <w:top w:val="nil"/>
          <w:left w:val="nil"/>
          <w:bottom w:val="nil"/>
          <w:right w:val="nil"/>
          <w:between w:val="nil"/>
        </w:pBdr>
        <w:spacing w:after="240" w:line="275" w:lineRule="auto"/>
        <w:jc w:val="both"/>
        <w:rPr>
          <w:rFonts w:ascii="Calibri" w:eastAsia="Calibri" w:hAnsi="Calibri" w:cs="Calibri"/>
          <w:color w:val="1B1C1D"/>
          <w:sz w:val="24"/>
          <w:szCs w:val="24"/>
        </w:rPr>
      </w:pPr>
      <w:r>
        <w:rPr>
          <w:rFonts w:ascii="Calibri" w:eastAsia="Calibri" w:hAnsi="Calibri" w:cs="Calibri"/>
          <w:i/>
          <w:color w:val="1B1C1D"/>
          <w:sz w:val="24"/>
          <w:szCs w:val="24"/>
        </w:rPr>
        <w:t>Se menor de idade: R</w:t>
      </w:r>
      <w:r>
        <w:rPr>
          <w:rFonts w:ascii="Calibri" w:eastAsia="Calibri" w:hAnsi="Calibri" w:cs="Calibri"/>
          <w:color w:val="1B1C1D"/>
          <w:sz w:val="24"/>
          <w:szCs w:val="24"/>
        </w:rPr>
        <w:t xml:space="preserve">epresentado(a) por seu(sua) responsável legal, </w:t>
      </w:r>
      <w:r>
        <w:rPr>
          <w:rFonts w:ascii="Calibri" w:eastAsia="Calibri" w:hAnsi="Calibri" w:cs="Calibri"/>
          <w:b/>
          <w:color w:val="1B1C1D"/>
          <w:sz w:val="24"/>
          <w:szCs w:val="24"/>
        </w:rPr>
        <w:t>&lt;&lt;Nome Completo do Responsável&gt;&gt;</w:t>
      </w:r>
      <w:r>
        <w:rPr>
          <w:rFonts w:ascii="Calibri" w:eastAsia="Calibri" w:hAnsi="Calibri" w:cs="Calibri"/>
          <w:color w:val="1B1C1D"/>
          <w:sz w:val="24"/>
          <w:szCs w:val="24"/>
        </w:rPr>
        <w:t xml:space="preserve">, </w:t>
      </w:r>
      <w:r>
        <w:rPr>
          <w:rFonts w:ascii="Calibri" w:eastAsia="Calibri" w:hAnsi="Calibri" w:cs="Calibri"/>
          <w:b/>
          <w:color w:val="1B1C1D"/>
          <w:sz w:val="24"/>
          <w:szCs w:val="24"/>
        </w:rPr>
        <w:t>&lt;&lt;Nacionalidade&gt;&gt;, &lt;&lt;Profissão do Responsável&gt;&gt;</w:t>
      </w:r>
      <w:r>
        <w:rPr>
          <w:rFonts w:ascii="Calibri" w:eastAsia="Calibri" w:hAnsi="Calibri" w:cs="Calibri"/>
          <w:color w:val="1B1C1D"/>
          <w:sz w:val="24"/>
          <w:szCs w:val="24"/>
        </w:rPr>
        <w:t xml:space="preserve">, inscrito(a) no CPF sob nº </w:t>
      </w:r>
      <w:r>
        <w:rPr>
          <w:rFonts w:ascii="Calibri" w:eastAsia="Calibri" w:hAnsi="Calibri" w:cs="Calibri"/>
          <w:b/>
          <w:color w:val="1B1C1D"/>
          <w:sz w:val="24"/>
          <w:szCs w:val="24"/>
        </w:rPr>
        <w:t>&lt;&lt;CPF do Responsável&gt;&gt;</w:t>
      </w:r>
      <w:r>
        <w:rPr>
          <w:rFonts w:ascii="Calibri" w:eastAsia="Calibri" w:hAnsi="Calibri" w:cs="Calibri"/>
          <w:color w:val="1B1C1D"/>
          <w:sz w:val="24"/>
          <w:szCs w:val="24"/>
        </w:rPr>
        <w:t xml:space="preserve">, residente e domiciliado(a) em </w:t>
      </w:r>
      <w:r>
        <w:rPr>
          <w:rFonts w:ascii="Calibri" w:eastAsia="Calibri" w:hAnsi="Calibri" w:cs="Calibri"/>
          <w:b/>
          <w:color w:val="1B1C1D"/>
          <w:sz w:val="24"/>
          <w:szCs w:val="24"/>
        </w:rPr>
        <w:t>&lt;&lt;Endereço Completo do Responsável&gt;&gt;</w:t>
      </w:r>
      <w:r>
        <w:rPr>
          <w:rFonts w:ascii="Calibri" w:eastAsia="Calibri" w:hAnsi="Calibri" w:cs="Calibri"/>
          <w:color w:val="1B1C1D"/>
          <w:sz w:val="24"/>
          <w:szCs w:val="24"/>
        </w:rPr>
        <w:t>,</w:t>
      </w:r>
      <w:r>
        <w:rPr>
          <w:rFonts w:ascii="Calibri" w:eastAsia="Calibri" w:hAnsi="Calibri" w:cs="Calibri"/>
          <w:color w:val="1B1C1D"/>
          <w:sz w:val="24"/>
          <w:szCs w:val="24"/>
        </w:rPr>
        <w:t xml:space="preserve"> </w:t>
      </w:r>
      <w:r>
        <w:rPr>
          <w:rFonts w:ascii="Calibri" w:eastAsia="Calibri" w:hAnsi="Calibri" w:cs="Calibri"/>
          <w:color w:val="1B1C1D"/>
          <w:sz w:val="24"/>
          <w:szCs w:val="24"/>
        </w:rPr>
        <w:t xml:space="preserve">em razão da sua participação no Projeto de Pesquisa/Extensão/Desenvolvimento denominado </w:t>
      </w:r>
      <w:r>
        <w:rPr>
          <w:rFonts w:ascii="Calibri" w:eastAsia="Calibri" w:hAnsi="Calibri" w:cs="Calibri"/>
          <w:b/>
          <w:color w:val="1B1C1D"/>
          <w:sz w:val="24"/>
          <w:szCs w:val="24"/>
        </w:rPr>
        <w:t>"&lt;&lt;Nome do Projeto&gt;&gt;"</w:t>
      </w:r>
      <w:r>
        <w:rPr>
          <w:rFonts w:ascii="Calibri" w:eastAsia="Calibri" w:hAnsi="Calibri" w:cs="Calibri"/>
          <w:color w:val="1B1C1D"/>
          <w:sz w:val="24"/>
          <w:szCs w:val="24"/>
        </w:rPr>
        <w:t xml:space="preserve">, doravante denominado </w:t>
      </w:r>
      <w:r>
        <w:rPr>
          <w:rFonts w:ascii="Calibri" w:eastAsia="Calibri" w:hAnsi="Calibri" w:cs="Calibri"/>
          <w:b/>
          <w:color w:val="1B1C1D"/>
          <w:sz w:val="24"/>
          <w:szCs w:val="24"/>
        </w:rPr>
        <w:t>PROJETO</w:t>
      </w:r>
      <w:r>
        <w:rPr>
          <w:rFonts w:ascii="Calibri" w:eastAsia="Calibri" w:hAnsi="Calibri" w:cs="Calibri"/>
          <w:color w:val="1B1C1D"/>
          <w:sz w:val="24"/>
          <w:szCs w:val="24"/>
        </w:rPr>
        <w:t>, vinculado ao Centro Fed</w:t>
      </w:r>
      <w:r>
        <w:rPr>
          <w:rFonts w:ascii="Calibri" w:eastAsia="Calibri" w:hAnsi="Calibri" w:cs="Calibri"/>
          <w:color w:val="1B1C1D"/>
          <w:sz w:val="24"/>
          <w:szCs w:val="24"/>
        </w:rPr>
        <w:t>eral de Educação Tecnológica de Minas Gerais (CEFET-MG).</w:t>
      </w:r>
    </w:p>
    <w:p w14:paraId="00000004" w14:textId="77777777" w:rsidR="00951AB2" w:rsidRDefault="00893987">
      <w:pPr>
        <w:pBdr>
          <w:top w:val="nil"/>
          <w:left w:val="nil"/>
          <w:bottom w:val="nil"/>
          <w:right w:val="nil"/>
          <w:between w:val="nil"/>
        </w:pBdr>
        <w:spacing w:after="120" w:line="275" w:lineRule="auto"/>
        <w:jc w:val="both"/>
        <w:rPr>
          <w:rFonts w:ascii="Calibri" w:eastAsia="Calibri" w:hAnsi="Calibri" w:cs="Calibri"/>
          <w:b/>
          <w:color w:val="1B1C1D"/>
          <w:sz w:val="24"/>
          <w:szCs w:val="24"/>
        </w:rPr>
      </w:pPr>
      <w:r>
        <w:rPr>
          <w:rFonts w:ascii="Calibri" w:eastAsia="Calibri" w:hAnsi="Calibri" w:cs="Calibri"/>
          <w:b/>
          <w:color w:val="1B1C1D"/>
          <w:sz w:val="24"/>
          <w:szCs w:val="24"/>
        </w:rPr>
        <w:t>CONSIDERANDO:</w:t>
      </w:r>
    </w:p>
    <w:p w14:paraId="00000005" w14:textId="77777777" w:rsidR="00951AB2" w:rsidRDefault="00893987">
      <w:pPr>
        <w:numPr>
          <w:ilvl w:val="0"/>
          <w:numId w:val="1"/>
        </w:num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color w:val="1B1C1D"/>
          <w:sz w:val="24"/>
          <w:szCs w:val="24"/>
        </w:rPr>
        <w:t>Que o Centro Federal de Educação Tecnológica de Minas Gerais (CEFET-MG) possui uma Política de Inovação que visa à proteção legal dos resultados oriundos de suas atividades de pesquisa, desenvolvimento técnico e tecnológico e extensão;</w:t>
      </w:r>
    </w:p>
    <w:p w14:paraId="00000006" w14:textId="77777777" w:rsidR="00951AB2" w:rsidRDefault="00893987">
      <w:pPr>
        <w:numPr>
          <w:ilvl w:val="0"/>
          <w:numId w:val="1"/>
        </w:num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color w:val="1B1C1D"/>
          <w:sz w:val="24"/>
          <w:szCs w:val="24"/>
        </w:rPr>
        <w:t xml:space="preserve">Que a novidade é um </w:t>
      </w:r>
      <w:r>
        <w:rPr>
          <w:rFonts w:ascii="Calibri" w:eastAsia="Calibri" w:hAnsi="Calibri" w:cs="Calibri"/>
          <w:color w:val="1B1C1D"/>
          <w:sz w:val="24"/>
          <w:szCs w:val="24"/>
        </w:rPr>
        <w:t>dos requisitos necessários à proteção dos resultados de pesquisas e projetos pelos institutos de propriedade industrial e intelectual e, por consequência, a sua manutenção em sigilo até a adoção dos procedimentos legais pertinentes é indispensável para a o</w:t>
      </w:r>
      <w:r>
        <w:rPr>
          <w:rFonts w:ascii="Calibri" w:eastAsia="Calibri" w:hAnsi="Calibri" w:cs="Calibri"/>
          <w:color w:val="1B1C1D"/>
          <w:sz w:val="24"/>
          <w:szCs w:val="24"/>
        </w:rPr>
        <w:t>btenção da proteção almejada;</w:t>
      </w:r>
    </w:p>
    <w:p w14:paraId="00000007" w14:textId="77777777" w:rsidR="00951AB2" w:rsidRDefault="00893987">
      <w:pPr>
        <w:numPr>
          <w:ilvl w:val="0"/>
          <w:numId w:val="1"/>
        </w:numPr>
        <w:pBdr>
          <w:top w:val="nil"/>
          <w:left w:val="nil"/>
          <w:bottom w:val="nil"/>
          <w:right w:val="nil"/>
          <w:between w:val="nil"/>
        </w:pBdr>
        <w:spacing w:after="120" w:line="275" w:lineRule="auto"/>
        <w:jc w:val="both"/>
        <w:rPr>
          <w:rFonts w:ascii="Calibri" w:eastAsia="Calibri" w:hAnsi="Calibri" w:cs="Calibri"/>
          <w:sz w:val="24"/>
          <w:szCs w:val="24"/>
        </w:rPr>
      </w:pPr>
      <w:r>
        <w:rPr>
          <w:rFonts w:ascii="Calibri" w:eastAsia="Calibri" w:hAnsi="Calibri" w:cs="Calibri"/>
          <w:color w:val="1B1C1D"/>
          <w:sz w:val="24"/>
          <w:szCs w:val="24"/>
        </w:rPr>
        <w:t xml:space="preserve">O disposto na Resolução CD-027/18 de 07 de maio de 2018 do CEFET-MG, bem como no ordenamento jurídico brasileiro, em especial pelas Leis nº </w:t>
      </w:r>
      <w:r>
        <w:rPr>
          <w:rFonts w:ascii="Calibri" w:eastAsia="Calibri" w:hAnsi="Calibri" w:cs="Calibri"/>
          <w:color w:val="1B1C1D"/>
          <w:sz w:val="24"/>
          <w:szCs w:val="24"/>
        </w:rPr>
        <w:t>14.133</w:t>
      </w:r>
      <w:r>
        <w:rPr>
          <w:rFonts w:ascii="Calibri" w:eastAsia="Calibri" w:hAnsi="Calibri" w:cs="Calibri"/>
          <w:color w:val="1B1C1D"/>
          <w:sz w:val="24"/>
          <w:szCs w:val="24"/>
        </w:rPr>
        <w:t>/</w:t>
      </w:r>
      <w:r>
        <w:rPr>
          <w:rFonts w:ascii="Calibri" w:eastAsia="Calibri" w:hAnsi="Calibri" w:cs="Calibri"/>
          <w:color w:val="1B1C1D"/>
          <w:sz w:val="24"/>
          <w:szCs w:val="24"/>
        </w:rPr>
        <w:t>2021</w:t>
      </w:r>
      <w:r>
        <w:rPr>
          <w:rFonts w:ascii="Calibri" w:eastAsia="Calibri" w:hAnsi="Calibri" w:cs="Calibri"/>
          <w:color w:val="1B1C1D"/>
          <w:sz w:val="24"/>
          <w:szCs w:val="24"/>
        </w:rPr>
        <w:t>, 9.279/1996, 9.456/1997, 9.609/1998, 9.610/1998, 10.973/2004, 11.196/2005, 11.484/2007 e 13.243/2016, pelos Decretos nº 5.563/2005 e 9.283/2018, além dos artigos 218 e 219 da Constituição da República de 1988 e sua Emenda Constitucional nº 85/2015, e dema</w:t>
      </w:r>
      <w:r>
        <w:rPr>
          <w:rFonts w:ascii="Calibri" w:eastAsia="Calibri" w:hAnsi="Calibri" w:cs="Calibri"/>
          <w:color w:val="1B1C1D"/>
          <w:sz w:val="24"/>
          <w:szCs w:val="24"/>
        </w:rPr>
        <w:t>is regulamentos e normas administrativas aplicáveis;</w:t>
      </w:r>
    </w:p>
    <w:p w14:paraId="00000008" w14:textId="77777777" w:rsidR="00951AB2" w:rsidRDefault="00893987">
      <w:pPr>
        <w:pBdr>
          <w:top w:val="nil"/>
          <w:left w:val="nil"/>
          <w:bottom w:val="nil"/>
          <w:right w:val="nil"/>
          <w:between w:val="nil"/>
        </w:pBdr>
        <w:spacing w:before="120" w:after="240" w:line="275" w:lineRule="auto"/>
        <w:jc w:val="both"/>
        <w:rPr>
          <w:rFonts w:ascii="Calibri" w:eastAsia="Calibri" w:hAnsi="Calibri" w:cs="Calibri"/>
          <w:color w:val="1B1C1D"/>
          <w:sz w:val="24"/>
          <w:szCs w:val="24"/>
        </w:rPr>
      </w:pPr>
      <w:r>
        <w:rPr>
          <w:rFonts w:ascii="Calibri" w:eastAsia="Calibri" w:hAnsi="Calibri" w:cs="Calibri"/>
          <w:color w:val="1B1C1D"/>
          <w:sz w:val="24"/>
          <w:szCs w:val="24"/>
        </w:rPr>
        <w:t>O</w:t>
      </w:r>
      <w:r>
        <w:rPr>
          <w:rFonts w:ascii="Calibri" w:eastAsia="Calibri" w:hAnsi="Calibri" w:cs="Calibri"/>
          <w:b/>
          <w:color w:val="1B1C1D"/>
          <w:sz w:val="24"/>
          <w:szCs w:val="24"/>
        </w:rPr>
        <w:t xml:space="preserve"> PARTICIPANTE</w:t>
      </w:r>
      <w:r>
        <w:rPr>
          <w:rFonts w:ascii="Calibri" w:eastAsia="Calibri" w:hAnsi="Calibri" w:cs="Calibri"/>
          <w:color w:val="1B1C1D"/>
          <w:sz w:val="24"/>
          <w:szCs w:val="24"/>
        </w:rPr>
        <w:t xml:space="preserve"> firma o presente Termo de Sigilo e </w:t>
      </w:r>
      <w:r>
        <w:rPr>
          <w:rFonts w:ascii="Calibri" w:eastAsia="Calibri" w:hAnsi="Calibri" w:cs="Calibri"/>
          <w:color w:val="1B1C1D"/>
          <w:sz w:val="24"/>
          <w:szCs w:val="24"/>
        </w:rPr>
        <w:t>C</w:t>
      </w:r>
      <w:r>
        <w:rPr>
          <w:rFonts w:ascii="Calibri" w:eastAsia="Calibri" w:hAnsi="Calibri" w:cs="Calibri"/>
          <w:color w:val="1B1C1D"/>
          <w:sz w:val="24"/>
          <w:szCs w:val="24"/>
        </w:rPr>
        <w:t>onfidencialidade, mediante as seguintes cláusulas e condições:</w:t>
      </w:r>
    </w:p>
    <w:p w14:paraId="00000009" w14:textId="77777777" w:rsidR="00951AB2" w:rsidRDefault="00893987">
      <w:pPr>
        <w:pBdr>
          <w:top w:val="nil"/>
          <w:left w:val="nil"/>
          <w:bottom w:val="nil"/>
          <w:right w:val="nil"/>
          <w:between w:val="nil"/>
        </w:pBdr>
        <w:spacing w:after="240" w:line="275" w:lineRule="auto"/>
        <w:jc w:val="both"/>
        <w:rPr>
          <w:rFonts w:ascii="Calibri" w:eastAsia="Calibri" w:hAnsi="Calibri" w:cs="Calibri"/>
          <w:b/>
          <w:color w:val="1B1C1D"/>
          <w:sz w:val="24"/>
          <w:szCs w:val="24"/>
        </w:rPr>
      </w:pPr>
      <w:r>
        <w:rPr>
          <w:rFonts w:ascii="Calibri" w:eastAsia="Calibri" w:hAnsi="Calibri" w:cs="Calibri"/>
          <w:b/>
          <w:color w:val="1B1C1D"/>
          <w:sz w:val="24"/>
          <w:szCs w:val="24"/>
        </w:rPr>
        <w:t>CLÁUSULA PRIMEIRA – DO OBJETO</w:t>
      </w:r>
    </w:p>
    <w:p w14:paraId="0000000A" w14:textId="77777777" w:rsidR="00951AB2" w:rsidRDefault="00893987">
      <w:pPr>
        <w:pBdr>
          <w:top w:val="nil"/>
          <w:left w:val="nil"/>
          <w:bottom w:val="nil"/>
          <w:right w:val="nil"/>
          <w:between w:val="nil"/>
        </w:pBdr>
        <w:spacing w:after="240" w:line="275" w:lineRule="auto"/>
        <w:jc w:val="both"/>
        <w:rPr>
          <w:rFonts w:ascii="Calibri" w:eastAsia="Calibri" w:hAnsi="Calibri" w:cs="Calibri"/>
          <w:color w:val="1B1C1D"/>
          <w:sz w:val="24"/>
          <w:szCs w:val="24"/>
        </w:rPr>
      </w:pPr>
      <w:r>
        <w:rPr>
          <w:rFonts w:ascii="Calibri" w:eastAsia="Calibri" w:hAnsi="Calibri" w:cs="Calibri"/>
          <w:color w:val="1B1C1D"/>
          <w:sz w:val="24"/>
          <w:szCs w:val="24"/>
        </w:rPr>
        <w:t>1.1. O(A)</w:t>
      </w:r>
      <w:r>
        <w:rPr>
          <w:rFonts w:ascii="Calibri" w:eastAsia="Calibri" w:hAnsi="Calibri" w:cs="Calibri"/>
          <w:color w:val="1B1C1D"/>
          <w:sz w:val="24"/>
          <w:szCs w:val="24"/>
        </w:rPr>
        <w:t xml:space="preserve"> </w:t>
      </w:r>
      <w:r>
        <w:rPr>
          <w:rFonts w:ascii="Calibri" w:eastAsia="Calibri" w:hAnsi="Calibri" w:cs="Calibri"/>
          <w:b/>
          <w:color w:val="1B1C1D"/>
          <w:sz w:val="24"/>
          <w:szCs w:val="24"/>
        </w:rPr>
        <w:t>PARTICIPANTE</w:t>
      </w:r>
      <w:r>
        <w:rPr>
          <w:rFonts w:ascii="Calibri" w:eastAsia="Calibri" w:hAnsi="Calibri" w:cs="Calibri"/>
          <w:color w:val="1B1C1D"/>
          <w:sz w:val="24"/>
          <w:szCs w:val="24"/>
        </w:rPr>
        <w:t xml:space="preserve"> compromete-se a manter o mais absolu</w:t>
      </w:r>
      <w:r>
        <w:rPr>
          <w:rFonts w:ascii="Calibri" w:eastAsia="Calibri" w:hAnsi="Calibri" w:cs="Calibri"/>
          <w:color w:val="1B1C1D"/>
          <w:sz w:val="24"/>
          <w:szCs w:val="24"/>
        </w:rPr>
        <w:t xml:space="preserve">to sigilo em relação a qualquer “Informação Confidencial” (conforme definida abaixo) a que tiver acesso, direta ou indiretamente, durante e em decorrência de sua participação no </w:t>
      </w:r>
      <w:r>
        <w:rPr>
          <w:rFonts w:ascii="Calibri" w:eastAsia="Calibri" w:hAnsi="Calibri" w:cs="Calibri"/>
          <w:b/>
          <w:color w:val="1B1C1D"/>
          <w:sz w:val="24"/>
          <w:szCs w:val="24"/>
        </w:rPr>
        <w:t>PROJETO</w:t>
      </w:r>
      <w:r>
        <w:rPr>
          <w:rFonts w:ascii="Calibri" w:eastAsia="Calibri" w:hAnsi="Calibri" w:cs="Calibri"/>
          <w:color w:val="1B1C1D"/>
          <w:sz w:val="24"/>
          <w:szCs w:val="24"/>
        </w:rPr>
        <w:t>, utilizando-a única e exclusivamente para os propósitos de execução da</w:t>
      </w:r>
      <w:r>
        <w:rPr>
          <w:rFonts w:ascii="Calibri" w:eastAsia="Calibri" w:hAnsi="Calibri" w:cs="Calibri"/>
          <w:color w:val="1B1C1D"/>
          <w:sz w:val="24"/>
          <w:szCs w:val="24"/>
        </w:rPr>
        <w:t xml:space="preserve">s atividades previstas no âmbito do referido </w:t>
      </w:r>
      <w:r>
        <w:rPr>
          <w:rFonts w:ascii="Calibri" w:eastAsia="Calibri" w:hAnsi="Calibri" w:cs="Calibri"/>
          <w:b/>
          <w:color w:val="1B1C1D"/>
          <w:sz w:val="24"/>
          <w:szCs w:val="24"/>
        </w:rPr>
        <w:t>PROJETO</w:t>
      </w:r>
      <w:r>
        <w:rPr>
          <w:rFonts w:ascii="Calibri" w:eastAsia="Calibri" w:hAnsi="Calibri" w:cs="Calibri"/>
          <w:color w:val="1B1C1D"/>
          <w:sz w:val="24"/>
          <w:szCs w:val="24"/>
        </w:rPr>
        <w:t>.</w:t>
      </w:r>
    </w:p>
    <w:p w14:paraId="0000000B" w14:textId="77777777" w:rsidR="00951AB2" w:rsidRDefault="00893987">
      <w:pPr>
        <w:pBdr>
          <w:top w:val="nil"/>
          <w:left w:val="nil"/>
          <w:bottom w:val="nil"/>
          <w:right w:val="nil"/>
          <w:between w:val="nil"/>
        </w:pBdr>
        <w:spacing w:after="240" w:line="275" w:lineRule="auto"/>
        <w:jc w:val="both"/>
        <w:rPr>
          <w:rFonts w:ascii="Calibri" w:eastAsia="Calibri" w:hAnsi="Calibri" w:cs="Calibri"/>
          <w:b/>
          <w:color w:val="1B1C1D"/>
          <w:sz w:val="24"/>
          <w:szCs w:val="24"/>
        </w:rPr>
      </w:pPr>
      <w:r>
        <w:rPr>
          <w:rFonts w:ascii="Calibri" w:eastAsia="Calibri" w:hAnsi="Calibri" w:cs="Calibri"/>
          <w:b/>
          <w:color w:val="1B1C1D"/>
          <w:sz w:val="24"/>
          <w:szCs w:val="24"/>
        </w:rPr>
        <w:lastRenderedPageBreak/>
        <w:t>CLÁUSULA SEGUNDA – DA DEFINIÇÃO DE INFORMAÇÃO CONFIDENCIAL</w:t>
      </w:r>
    </w:p>
    <w:p w14:paraId="0000000C" w14:textId="77777777" w:rsidR="00951AB2" w:rsidRDefault="00893987">
      <w:pPr>
        <w:pBdr>
          <w:top w:val="nil"/>
          <w:left w:val="nil"/>
          <w:bottom w:val="nil"/>
          <w:right w:val="nil"/>
          <w:between w:val="nil"/>
        </w:pBdr>
        <w:spacing w:after="240" w:line="275" w:lineRule="auto"/>
        <w:jc w:val="both"/>
        <w:rPr>
          <w:rFonts w:ascii="Calibri" w:eastAsia="Calibri" w:hAnsi="Calibri" w:cs="Calibri"/>
          <w:color w:val="1B1C1D"/>
          <w:sz w:val="24"/>
          <w:szCs w:val="24"/>
        </w:rPr>
      </w:pPr>
      <w:r>
        <w:rPr>
          <w:rFonts w:ascii="Calibri" w:eastAsia="Calibri" w:hAnsi="Calibri" w:cs="Calibri"/>
          <w:color w:val="1B1C1D"/>
          <w:sz w:val="24"/>
          <w:szCs w:val="24"/>
        </w:rPr>
        <w:t>2.1. Para os fins deste Termo, a expressão “Informação Confidencial” abrange toda e qualquer informação relativa às pesquisas, metodologias, da</w:t>
      </w:r>
      <w:r>
        <w:rPr>
          <w:rFonts w:ascii="Calibri" w:eastAsia="Calibri" w:hAnsi="Calibri" w:cs="Calibri"/>
          <w:color w:val="1B1C1D"/>
          <w:sz w:val="24"/>
          <w:szCs w:val="24"/>
        </w:rPr>
        <w:t>dos (brutos ou processados), resultados parciais ou finais, protótipos, códigos-fonte, documentação técnica, planos de negócio, estratégias, conhecimentos técnicos (know-how), invenções, modelos de utilidade, desenhos industriais, segredos de negócio e qua</w:t>
      </w:r>
      <w:r>
        <w:rPr>
          <w:rFonts w:ascii="Calibri" w:eastAsia="Calibri" w:hAnsi="Calibri" w:cs="Calibri"/>
          <w:color w:val="1B1C1D"/>
          <w:sz w:val="24"/>
          <w:szCs w:val="24"/>
        </w:rPr>
        <w:t xml:space="preserve">isquer outros materiais ou informações (sejam eles tangíveis ou intangíveis, escritos, verbais, eletrônicos ou por quaisquer outros meios de comunicação) desenvolvidos ou compartilhados no âmbito do </w:t>
      </w:r>
      <w:r>
        <w:rPr>
          <w:rFonts w:ascii="Calibri" w:eastAsia="Calibri" w:hAnsi="Calibri" w:cs="Calibri"/>
          <w:b/>
          <w:color w:val="1B1C1D"/>
          <w:sz w:val="24"/>
          <w:szCs w:val="24"/>
        </w:rPr>
        <w:t>PROJETO</w:t>
      </w:r>
      <w:r>
        <w:rPr>
          <w:rFonts w:ascii="Calibri" w:eastAsia="Calibri" w:hAnsi="Calibri" w:cs="Calibri"/>
          <w:color w:val="1B1C1D"/>
          <w:sz w:val="24"/>
          <w:szCs w:val="24"/>
        </w:rPr>
        <w:t xml:space="preserve"> pelo CEFET-MG, seus servidores, outros alunos, ou</w:t>
      </w:r>
      <w:r>
        <w:rPr>
          <w:rFonts w:ascii="Calibri" w:eastAsia="Calibri" w:hAnsi="Calibri" w:cs="Calibri"/>
          <w:color w:val="1B1C1D"/>
          <w:sz w:val="24"/>
          <w:szCs w:val="24"/>
        </w:rPr>
        <w:t xml:space="preserve"> por eventuais parceiros (identificados como &lt;&lt;</w:t>
      </w:r>
      <w:r>
        <w:rPr>
          <w:rFonts w:ascii="Calibri" w:eastAsia="Calibri" w:hAnsi="Calibri" w:cs="Calibri"/>
          <w:b/>
          <w:color w:val="1B1C1D"/>
          <w:sz w:val="24"/>
          <w:szCs w:val="24"/>
        </w:rPr>
        <w:t>PREENCHER: Nome da Empresa/Instituição Parceira, se houver, caso contrário, remover esta menção e o parêntese</w:t>
      </w:r>
      <w:r>
        <w:rPr>
          <w:rFonts w:ascii="Calibri" w:eastAsia="Calibri" w:hAnsi="Calibri" w:cs="Calibri"/>
          <w:color w:val="1B1C1D"/>
          <w:sz w:val="24"/>
          <w:szCs w:val="24"/>
        </w:rPr>
        <w:t>&gt;&gt;).</w:t>
      </w:r>
    </w:p>
    <w:p w14:paraId="0000000D"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2.2. Não será considerada “Informação Confidencial” aquela informação que:</w:t>
      </w:r>
    </w:p>
    <w:p w14:paraId="0000000E"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a) Já era de domínio público antes de ser revelada ou disponibilizada ao(a) PARTICIPANTE;</w:t>
      </w:r>
    </w:p>
    <w:p w14:paraId="0000000F"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b) Tornar-se pública por meios que não constituam violação deste Termo por parte do(a) PARTICIPANTE;</w:t>
      </w:r>
    </w:p>
    <w:p w14:paraId="00000010"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c) For comprovadamente desenvolvida de forma independente pelo(a)</w:t>
      </w:r>
      <w:r>
        <w:rPr>
          <w:rFonts w:ascii="Calibri" w:eastAsia="Calibri" w:hAnsi="Calibri" w:cs="Calibri"/>
          <w:sz w:val="24"/>
          <w:szCs w:val="24"/>
        </w:rPr>
        <w:t xml:space="preserve"> PARTICIPANTE, sem o uso ou referência a qualquer Informação Confidencial do PROJETO;</w:t>
      </w:r>
    </w:p>
    <w:p w14:paraId="00000011"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d) Tiver sua divulgação exigida por lei, ordem judicial ou administrativa, devendo o(a) PARTICIPANTE, neste caso, notificar imediatamente o CEFET-MG (através do coordenad</w:t>
      </w:r>
      <w:r>
        <w:rPr>
          <w:rFonts w:ascii="Calibri" w:eastAsia="Calibri" w:hAnsi="Calibri" w:cs="Calibri"/>
          <w:sz w:val="24"/>
          <w:szCs w:val="24"/>
        </w:rPr>
        <w:t>or do PROJETO) sobre tal exigência, antes da divulgação, para que as medidas cabíveis possam ser tomadas.</w:t>
      </w:r>
    </w:p>
    <w:p w14:paraId="00000012" w14:textId="77777777" w:rsidR="00951AB2" w:rsidRDefault="00951AB2">
      <w:pPr>
        <w:pBdr>
          <w:top w:val="nil"/>
          <w:left w:val="nil"/>
          <w:bottom w:val="nil"/>
          <w:right w:val="nil"/>
          <w:between w:val="nil"/>
        </w:pBdr>
        <w:spacing w:line="275" w:lineRule="auto"/>
        <w:jc w:val="both"/>
        <w:rPr>
          <w:rFonts w:ascii="Calibri" w:eastAsia="Calibri" w:hAnsi="Calibri" w:cs="Calibri"/>
          <w:sz w:val="24"/>
          <w:szCs w:val="24"/>
        </w:rPr>
      </w:pPr>
    </w:p>
    <w:p w14:paraId="00000013" w14:textId="77777777" w:rsidR="00951AB2" w:rsidRDefault="00893987">
      <w:pPr>
        <w:pBdr>
          <w:top w:val="nil"/>
          <w:left w:val="nil"/>
          <w:bottom w:val="nil"/>
          <w:right w:val="nil"/>
          <w:between w:val="nil"/>
        </w:pBdr>
        <w:spacing w:after="240" w:line="275" w:lineRule="auto"/>
        <w:jc w:val="both"/>
        <w:rPr>
          <w:rFonts w:ascii="Calibri" w:eastAsia="Calibri" w:hAnsi="Calibri" w:cs="Calibri"/>
          <w:b/>
          <w:color w:val="1B1C1D"/>
          <w:sz w:val="24"/>
          <w:szCs w:val="24"/>
        </w:rPr>
      </w:pPr>
      <w:r>
        <w:rPr>
          <w:rFonts w:ascii="Calibri" w:eastAsia="Calibri" w:hAnsi="Calibri" w:cs="Calibri"/>
          <w:b/>
          <w:color w:val="1B1C1D"/>
          <w:sz w:val="24"/>
          <w:szCs w:val="24"/>
        </w:rPr>
        <w:t>CLÁUSULA TERCEIRA – DA VIGÊNCIA DO SIGILO</w:t>
      </w:r>
    </w:p>
    <w:p w14:paraId="00000014" w14:textId="77777777" w:rsidR="00951AB2" w:rsidRDefault="00893987">
      <w:pPr>
        <w:pBdr>
          <w:top w:val="nil"/>
          <w:left w:val="nil"/>
          <w:bottom w:val="nil"/>
          <w:right w:val="nil"/>
          <w:between w:val="nil"/>
        </w:pBdr>
        <w:spacing w:after="240" w:line="275" w:lineRule="auto"/>
        <w:jc w:val="both"/>
        <w:rPr>
          <w:rFonts w:ascii="Calibri" w:eastAsia="Calibri" w:hAnsi="Calibri" w:cs="Calibri"/>
          <w:color w:val="1B1C1D"/>
          <w:sz w:val="24"/>
          <w:szCs w:val="24"/>
        </w:rPr>
      </w:pPr>
      <w:r>
        <w:rPr>
          <w:rFonts w:ascii="Calibri" w:eastAsia="Calibri" w:hAnsi="Calibri" w:cs="Calibri"/>
          <w:color w:val="1B1C1D"/>
          <w:sz w:val="24"/>
          <w:szCs w:val="24"/>
        </w:rPr>
        <w:t>3.1. O presente Termo e a obrigação de sigilo aqui estabelecida vigorarão a partir da data de sua assinatura e permanecerão em pleno vigor e efeito mesmo após o término da participação do(a)</w:t>
      </w:r>
      <w:r>
        <w:rPr>
          <w:rFonts w:ascii="Calibri" w:eastAsia="Calibri" w:hAnsi="Calibri" w:cs="Calibri"/>
          <w:b/>
          <w:color w:val="1B1C1D"/>
          <w:sz w:val="24"/>
          <w:szCs w:val="24"/>
        </w:rPr>
        <w:t xml:space="preserve"> PARTICIPANTE</w:t>
      </w:r>
      <w:r>
        <w:rPr>
          <w:rFonts w:ascii="Calibri" w:eastAsia="Calibri" w:hAnsi="Calibri" w:cs="Calibri"/>
          <w:color w:val="1B1C1D"/>
          <w:sz w:val="24"/>
          <w:szCs w:val="24"/>
        </w:rPr>
        <w:t xml:space="preserve"> no </w:t>
      </w:r>
      <w:r>
        <w:rPr>
          <w:rFonts w:ascii="Calibri" w:eastAsia="Calibri" w:hAnsi="Calibri" w:cs="Calibri"/>
          <w:b/>
          <w:color w:val="1B1C1D"/>
          <w:sz w:val="24"/>
          <w:szCs w:val="24"/>
        </w:rPr>
        <w:t>PROJETO</w:t>
      </w:r>
      <w:r>
        <w:rPr>
          <w:rFonts w:ascii="Calibri" w:eastAsia="Calibri" w:hAnsi="Calibri" w:cs="Calibri"/>
          <w:color w:val="1B1C1D"/>
          <w:sz w:val="24"/>
          <w:szCs w:val="24"/>
        </w:rPr>
        <w:t>, estendendo-se até que os eventuais direi</w:t>
      </w:r>
      <w:r>
        <w:rPr>
          <w:rFonts w:ascii="Calibri" w:eastAsia="Calibri" w:hAnsi="Calibri" w:cs="Calibri"/>
          <w:color w:val="1B1C1D"/>
          <w:sz w:val="24"/>
          <w:szCs w:val="24"/>
        </w:rPr>
        <w:t xml:space="preserve">tos de propriedade intelectual oriundos do </w:t>
      </w:r>
      <w:r>
        <w:rPr>
          <w:rFonts w:ascii="Calibri" w:eastAsia="Calibri" w:hAnsi="Calibri" w:cs="Calibri"/>
          <w:b/>
          <w:color w:val="1B1C1D"/>
          <w:sz w:val="24"/>
          <w:szCs w:val="24"/>
        </w:rPr>
        <w:t>PROJETO</w:t>
      </w:r>
      <w:r>
        <w:rPr>
          <w:rFonts w:ascii="Calibri" w:eastAsia="Calibri" w:hAnsi="Calibri" w:cs="Calibri"/>
          <w:color w:val="1B1C1D"/>
          <w:sz w:val="24"/>
          <w:szCs w:val="24"/>
        </w:rPr>
        <w:t xml:space="preserve"> estejam devidamente protegidos junto ao Instituto Nacional da Propriedade Industrial (INPI) e/ou outros órgãos competentes, nacionais ou internacionais, ou até que as informações se tornem comprovadamente </w:t>
      </w:r>
      <w:r>
        <w:rPr>
          <w:rFonts w:ascii="Calibri" w:eastAsia="Calibri" w:hAnsi="Calibri" w:cs="Calibri"/>
          <w:color w:val="1B1C1D"/>
          <w:sz w:val="24"/>
          <w:szCs w:val="24"/>
        </w:rPr>
        <w:t>de domínio público por meios legítimos.</w:t>
      </w:r>
    </w:p>
    <w:p w14:paraId="00000015" w14:textId="77777777" w:rsidR="00951AB2" w:rsidRDefault="00893987">
      <w:pPr>
        <w:pBdr>
          <w:top w:val="nil"/>
          <w:left w:val="nil"/>
          <w:bottom w:val="nil"/>
          <w:right w:val="nil"/>
          <w:between w:val="nil"/>
        </w:pBdr>
        <w:spacing w:after="240" w:line="275" w:lineRule="auto"/>
        <w:jc w:val="both"/>
        <w:rPr>
          <w:rFonts w:ascii="Calibri" w:eastAsia="Calibri" w:hAnsi="Calibri" w:cs="Calibri"/>
          <w:b/>
          <w:color w:val="1B1C1D"/>
          <w:sz w:val="24"/>
          <w:szCs w:val="24"/>
        </w:rPr>
      </w:pPr>
      <w:r>
        <w:rPr>
          <w:rFonts w:ascii="Calibri" w:eastAsia="Calibri" w:hAnsi="Calibri" w:cs="Calibri"/>
          <w:b/>
          <w:color w:val="1B1C1D"/>
          <w:sz w:val="24"/>
          <w:szCs w:val="24"/>
        </w:rPr>
        <w:t>CLÁUSULA QUARTA – DOS COMPROMISSOS DO(A) ALUNO(A) PARTICIPANTE</w:t>
      </w:r>
    </w:p>
    <w:p w14:paraId="00000016"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 xml:space="preserve">4.1. </w:t>
      </w:r>
      <w:r>
        <w:rPr>
          <w:rFonts w:ascii="Calibri" w:eastAsia="Calibri" w:hAnsi="Calibri" w:cs="Calibri"/>
          <w:b/>
          <w:sz w:val="24"/>
          <w:szCs w:val="24"/>
        </w:rPr>
        <w:t>O(A) PARTICIPANTE</w:t>
      </w:r>
      <w:r>
        <w:rPr>
          <w:rFonts w:ascii="Calibri" w:eastAsia="Calibri" w:hAnsi="Calibri" w:cs="Calibri"/>
          <w:sz w:val="24"/>
          <w:szCs w:val="24"/>
        </w:rPr>
        <w:t xml:space="preserve"> compromete-se expressamente a:</w:t>
      </w:r>
    </w:p>
    <w:p w14:paraId="00000017"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 xml:space="preserve">a) Não realizar cópias, registros (escritos, fotográficos, eletrônicos, etc.) ou qualquer forma de </w:t>
      </w:r>
      <w:r>
        <w:rPr>
          <w:rFonts w:ascii="Calibri" w:eastAsia="Calibri" w:hAnsi="Calibri" w:cs="Calibri"/>
          <w:sz w:val="24"/>
          <w:szCs w:val="24"/>
        </w:rPr>
        <w:t>reprodução de qualquer parte da “Informação Confidencial”, exceto quando estritamente necessário para o desenvolvimento das atividades do PROJETO e com autorização prévia do coordenador do PROJETO;</w:t>
      </w:r>
    </w:p>
    <w:p w14:paraId="00000018"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lastRenderedPageBreak/>
        <w:t>b) Adotar todas as medidas razoáveis para proteger a “Info</w:t>
      </w:r>
      <w:r>
        <w:rPr>
          <w:rFonts w:ascii="Calibri" w:eastAsia="Calibri" w:hAnsi="Calibri" w:cs="Calibri"/>
          <w:sz w:val="24"/>
          <w:szCs w:val="24"/>
        </w:rPr>
        <w:t>rmação Confidencial” contra revelação, cópia, acesso, uso ou divulgação não autorizados;</w:t>
      </w:r>
    </w:p>
    <w:p w14:paraId="00000019"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c) Devolver imediatamente ao CEFET-MG (ao coordenador do PROJETO ou à instância por ele designada) todos os documentos, materiais, mídias eletrônicas e quaisquer outro</w:t>
      </w:r>
      <w:r>
        <w:rPr>
          <w:rFonts w:ascii="Calibri" w:eastAsia="Calibri" w:hAnsi="Calibri" w:cs="Calibri"/>
          <w:sz w:val="24"/>
          <w:szCs w:val="24"/>
        </w:rPr>
        <w:t xml:space="preserve">s suportes que contenham “Informação Confidencial”, incluindo todas as cópias, tão logo sua participação no PROJETO seja encerrada ou mediante solicitação do CEFET-MG ou do coordenador do PROJETO </w:t>
      </w:r>
      <w:r>
        <w:rPr>
          <w:rFonts w:ascii="Calibri" w:eastAsia="Calibri" w:hAnsi="Calibri" w:cs="Calibri"/>
          <w:b/>
          <w:sz w:val="24"/>
          <w:szCs w:val="24"/>
        </w:rPr>
        <w:t>(ou de &lt;&lt;Nome da Empresa/Instituição Parceira, se houver, ca</w:t>
      </w:r>
      <w:r>
        <w:rPr>
          <w:rFonts w:ascii="Calibri" w:eastAsia="Calibri" w:hAnsi="Calibri" w:cs="Calibri"/>
          <w:b/>
          <w:sz w:val="24"/>
          <w:szCs w:val="24"/>
        </w:rPr>
        <w:t>so contrário, remover esta menção e o parêntese&gt;&gt;)</w:t>
      </w:r>
      <w:r>
        <w:rPr>
          <w:rFonts w:ascii="Calibri" w:eastAsia="Calibri" w:hAnsi="Calibri" w:cs="Calibri"/>
          <w:sz w:val="24"/>
          <w:szCs w:val="24"/>
        </w:rPr>
        <w:t>;</w:t>
      </w:r>
    </w:p>
    <w:p w14:paraId="0000001A"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d) Não divulgar, transferir, ceder ou de qualquer forma disponibilizar a “Informação Confidencial” ou materiais relacionados ao PROJETO (incluindo materiais biológicos, se aplicável) a terceiros, sem o co</w:t>
      </w:r>
      <w:r>
        <w:rPr>
          <w:rFonts w:ascii="Calibri" w:eastAsia="Calibri" w:hAnsi="Calibri" w:cs="Calibri"/>
          <w:sz w:val="24"/>
          <w:szCs w:val="24"/>
        </w:rPr>
        <w:t xml:space="preserve">nsentimento prévio, formal e por escrito do CEFET-MG (através das instâncias competentes) e, se for o caso, da </w:t>
      </w:r>
      <w:r>
        <w:rPr>
          <w:rFonts w:ascii="Calibri" w:eastAsia="Calibri" w:hAnsi="Calibri" w:cs="Calibri"/>
          <w:b/>
          <w:sz w:val="24"/>
          <w:szCs w:val="24"/>
        </w:rPr>
        <w:t>&lt;&lt;Nome da Empresa/Instituição Parceira, se houver, caso contrário, remover esta menção e o parêntese&gt;&gt;</w:t>
      </w:r>
      <w:r>
        <w:rPr>
          <w:rFonts w:ascii="Calibri" w:eastAsia="Calibri" w:hAnsi="Calibri" w:cs="Calibri"/>
          <w:sz w:val="24"/>
          <w:szCs w:val="24"/>
        </w:rPr>
        <w:t>;</w:t>
      </w:r>
    </w:p>
    <w:p w14:paraId="0000001B"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e) Não pleitear ou reivindicar, a qualque</w:t>
      </w:r>
      <w:r>
        <w:rPr>
          <w:rFonts w:ascii="Calibri" w:eastAsia="Calibri" w:hAnsi="Calibri" w:cs="Calibri"/>
          <w:sz w:val="24"/>
          <w:szCs w:val="24"/>
        </w:rPr>
        <w:t xml:space="preserve">r tempo, para si ou para outrem, qualquer direito de propriedade intelectual ou titularidade sobre os resultados, produtos, processos ou quaisquer outros desenvolvimentos derivados da “Informação Confidencial” ou do PROJETO, reconhecendo que tais direitos </w:t>
      </w:r>
      <w:r>
        <w:rPr>
          <w:rFonts w:ascii="Calibri" w:eastAsia="Calibri" w:hAnsi="Calibri" w:cs="Calibri"/>
          <w:sz w:val="24"/>
          <w:szCs w:val="24"/>
        </w:rPr>
        <w:t>pertencem ao CEFET-MG e/ou seus parceiros, conforme acordos específicos.</w:t>
      </w:r>
    </w:p>
    <w:p w14:paraId="0000001C" w14:textId="77777777" w:rsidR="00951AB2" w:rsidRDefault="00951AB2">
      <w:pPr>
        <w:pBdr>
          <w:top w:val="nil"/>
          <w:left w:val="nil"/>
          <w:bottom w:val="nil"/>
          <w:right w:val="nil"/>
          <w:between w:val="nil"/>
        </w:pBdr>
        <w:spacing w:line="275" w:lineRule="auto"/>
        <w:jc w:val="both"/>
        <w:rPr>
          <w:rFonts w:ascii="Calibri" w:eastAsia="Calibri" w:hAnsi="Calibri" w:cs="Calibri"/>
          <w:sz w:val="24"/>
          <w:szCs w:val="24"/>
        </w:rPr>
      </w:pPr>
    </w:p>
    <w:p w14:paraId="0000001D" w14:textId="77777777" w:rsidR="00951AB2" w:rsidRDefault="00893987">
      <w:pPr>
        <w:pBdr>
          <w:top w:val="nil"/>
          <w:left w:val="nil"/>
          <w:bottom w:val="nil"/>
          <w:right w:val="nil"/>
          <w:between w:val="nil"/>
        </w:pBdr>
        <w:spacing w:after="240" w:line="275" w:lineRule="auto"/>
        <w:jc w:val="both"/>
        <w:rPr>
          <w:rFonts w:ascii="Calibri" w:eastAsia="Calibri" w:hAnsi="Calibri" w:cs="Calibri"/>
          <w:b/>
          <w:color w:val="1B1C1D"/>
          <w:sz w:val="24"/>
          <w:szCs w:val="24"/>
        </w:rPr>
      </w:pPr>
      <w:r>
        <w:rPr>
          <w:rFonts w:ascii="Calibri" w:eastAsia="Calibri" w:hAnsi="Calibri" w:cs="Calibri"/>
          <w:b/>
          <w:color w:val="1B1C1D"/>
          <w:sz w:val="24"/>
          <w:szCs w:val="24"/>
        </w:rPr>
        <w:t>CLÁUSULA QUINTA – DAS PENALIDADES</w:t>
      </w:r>
    </w:p>
    <w:p w14:paraId="0000001E"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5.1. O(A) PARTICIPANTE declara-se ciente de que o descumprimento de quaisquer das obrigações previstas no presente Termo o sujeitará às sanções administrativas, cíveis e criminais cabíveis, conforme a legislação vigente.</w:t>
      </w:r>
    </w:p>
    <w:p w14:paraId="0000001F"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 xml:space="preserve">5.2. O CEFET-MG poderá, em caso de </w:t>
      </w:r>
      <w:r>
        <w:rPr>
          <w:rFonts w:ascii="Calibri" w:eastAsia="Calibri" w:hAnsi="Calibri" w:cs="Calibri"/>
          <w:sz w:val="24"/>
          <w:szCs w:val="24"/>
        </w:rPr>
        <w:t>descumprimento, promover as ações judiciais e extrajudiciais competentes para o ressarcimento de perdas e danos, bem como para impedir a continuidade da violação, sem prejuízo da aplicação de sanções disciplinares internas, se aplicável.</w:t>
      </w:r>
    </w:p>
    <w:p w14:paraId="00000020"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5.3. A Administraç</w:t>
      </w:r>
      <w:r>
        <w:rPr>
          <w:rFonts w:ascii="Calibri" w:eastAsia="Calibri" w:hAnsi="Calibri" w:cs="Calibri"/>
          <w:sz w:val="24"/>
          <w:szCs w:val="24"/>
        </w:rPr>
        <w:t>ão Pública poderá, motivadamente, adotar providências acauteladoras, como forma de prevenir a ocorrência de dano de difícil ou impossível reparação, de acordo com o artigo 45 da Lei nº 9.784/1999.</w:t>
      </w:r>
    </w:p>
    <w:p w14:paraId="00000021" w14:textId="77777777" w:rsidR="00951AB2" w:rsidRDefault="00951AB2">
      <w:pPr>
        <w:pBdr>
          <w:top w:val="nil"/>
          <w:left w:val="nil"/>
          <w:bottom w:val="nil"/>
          <w:right w:val="nil"/>
          <w:between w:val="nil"/>
        </w:pBdr>
        <w:spacing w:line="275" w:lineRule="auto"/>
        <w:jc w:val="both"/>
        <w:rPr>
          <w:rFonts w:ascii="Calibri" w:eastAsia="Calibri" w:hAnsi="Calibri" w:cs="Calibri"/>
          <w:sz w:val="24"/>
          <w:szCs w:val="24"/>
        </w:rPr>
      </w:pPr>
    </w:p>
    <w:p w14:paraId="00000022" w14:textId="77777777" w:rsidR="00951AB2" w:rsidRDefault="00893987">
      <w:pPr>
        <w:spacing w:line="275" w:lineRule="auto"/>
        <w:jc w:val="both"/>
        <w:rPr>
          <w:rFonts w:ascii="Calibri" w:eastAsia="Calibri" w:hAnsi="Calibri" w:cs="Calibri"/>
          <w:b/>
          <w:sz w:val="24"/>
          <w:szCs w:val="24"/>
        </w:rPr>
      </w:pPr>
      <w:r>
        <w:rPr>
          <w:rFonts w:ascii="Calibri" w:eastAsia="Calibri" w:hAnsi="Calibri" w:cs="Calibri"/>
          <w:b/>
          <w:sz w:val="24"/>
          <w:szCs w:val="24"/>
        </w:rPr>
        <w:t>CLÁUSULA SEXTA – DO USO DE SISTEMAS COMPUTACIONAIS</w:t>
      </w:r>
    </w:p>
    <w:p w14:paraId="00000023" w14:textId="77777777" w:rsidR="00951AB2" w:rsidRDefault="00951AB2">
      <w:pPr>
        <w:spacing w:line="275" w:lineRule="auto"/>
        <w:jc w:val="both"/>
        <w:rPr>
          <w:rFonts w:ascii="Calibri" w:eastAsia="Calibri" w:hAnsi="Calibri" w:cs="Calibri"/>
          <w:sz w:val="24"/>
          <w:szCs w:val="24"/>
        </w:rPr>
      </w:pPr>
    </w:p>
    <w:p w14:paraId="00000024" w14:textId="77777777" w:rsidR="00951AB2" w:rsidRDefault="00893987">
      <w:pPr>
        <w:spacing w:line="275" w:lineRule="auto"/>
        <w:jc w:val="both"/>
        <w:rPr>
          <w:rFonts w:ascii="Calibri" w:eastAsia="Calibri" w:hAnsi="Calibri" w:cs="Calibri"/>
          <w:sz w:val="24"/>
          <w:szCs w:val="24"/>
        </w:rPr>
      </w:pPr>
      <w:r>
        <w:rPr>
          <w:rFonts w:ascii="Calibri" w:eastAsia="Calibri" w:hAnsi="Calibri" w:cs="Calibri"/>
          <w:sz w:val="24"/>
          <w:szCs w:val="24"/>
        </w:rPr>
        <w:t>6.1. O</w:t>
      </w:r>
      <w:r>
        <w:rPr>
          <w:rFonts w:ascii="Calibri" w:eastAsia="Calibri" w:hAnsi="Calibri" w:cs="Calibri"/>
          <w:sz w:val="24"/>
          <w:szCs w:val="24"/>
        </w:rPr>
        <w:t>(A)</w:t>
      </w:r>
      <w:r>
        <w:rPr>
          <w:rFonts w:ascii="Calibri" w:eastAsia="Calibri" w:hAnsi="Calibri" w:cs="Calibri"/>
          <w:b/>
          <w:sz w:val="24"/>
          <w:szCs w:val="24"/>
        </w:rPr>
        <w:t xml:space="preserve"> PARTICIPANTE</w:t>
      </w:r>
      <w:r>
        <w:rPr>
          <w:rFonts w:ascii="Calibri" w:eastAsia="Calibri" w:hAnsi="Calibri" w:cs="Calibri"/>
          <w:sz w:val="24"/>
          <w:szCs w:val="24"/>
        </w:rPr>
        <w:t xml:space="preserve"> compromete-se a não inserir, armazenar, compartilhar, transferir ou processar as Informações Confidenciais por meio de ferramentas de Inteligência Artificial (IA), assistentes virtuais, plataformas de machine learning, sistemas de cloud computing não cont</w:t>
      </w:r>
      <w:r>
        <w:rPr>
          <w:rFonts w:ascii="Calibri" w:eastAsia="Calibri" w:hAnsi="Calibri" w:cs="Calibri"/>
          <w:sz w:val="24"/>
          <w:szCs w:val="24"/>
        </w:rPr>
        <w:t>rolados, ou quaisquer outros sistemas computacionais ou digitais que possam quebrar, ainda que de forma indireta, o sigilo ou a confidencialidade das informações. Esta proibição inclui, mas não se limita, ao uso de plataformas como ChatGPT, Google Bard, Co</w:t>
      </w:r>
      <w:r>
        <w:rPr>
          <w:rFonts w:ascii="Calibri" w:eastAsia="Calibri" w:hAnsi="Calibri" w:cs="Calibri"/>
          <w:sz w:val="24"/>
          <w:szCs w:val="24"/>
        </w:rPr>
        <w:t xml:space="preserve">pilot, Amazon Bedrock, </w:t>
      </w:r>
      <w:r>
        <w:rPr>
          <w:rFonts w:ascii="Calibri" w:eastAsia="Calibri" w:hAnsi="Calibri" w:cs="Calibri"/>
          <w:sz w:val="24"/>
          <w:szCs w:val="24"/>
        </w:rPr>
        <w:lastRenderedPageBreak/>
        <w:t>Claude, Gemini, entre outras.</w:t>
      </w:r>
    </w:p>
    <w:p w14:paraId="00000025" w14:textId="77777777" w:rsidR="00951AB2" w:rsidRDefault="00893987">
      <w:pPr>
        <w:spacing w:line="275" w:lineRule="auto"/>
        <w:jc w:val="both"/>
        <w:rPr>
          <w:rFonts w:ascii="Calibri" w:eastAsia="Calibri" w:hAnsi="Calibri" w:cs="Calibri"/>
          <w:sz w:val="24"/>
          <w:szCs w:val="24"/>
        </w:rPr>
      </w:pPr>
      <w:r>
        <w:rPr>
          <w:rFonts w:ascii="Calibri" w:eastAsia="Calibri" w:hAnsi="Calibri" w:cs="Calibri"/>
          <w:sz w:val="24"/>
          <w:szCs w:val="24"/>
        </w:rPr>
        <w:t xml:space="preserve">6.2. Em caso de autorização formal por escrito pelo coordenador do PROJETO  para o uso de tecnologias mencionadas, o(a) </w:t>
      </w:r>
      <w:r>
        <w:rPr>
          <w:rFonts w:ascii="Calibri" w:eastAsia="Calibri" w:hAnsi="Calibri" w:cs="Calibri"/>
          <w:b/>
          <w:sz w:val="24"/>
          <w:szCs w:val="24"/>
        </w:rPr>
        <w:t xml:space="preserve">PARTICIPANTE </w:t>
      </w:r>
      <w:r>
        <w:rPr>
          <w:rFonts w:ascii="Calibri" w:eastAsia="Calibri" w:hAnsi="Calibri" w:cs="Calibri"/>
          <w:sz w:val="24"/>
          <w:szCs w:val="24"/>
        </w:rPr>
        <w:t>deverá:</w:t>
      </w:r>
    </w:p>
    <w:p w14:paraId="00000026" w14:textId="77777777" w:rsidR="00951AB2" w:rsidRDefault="00893987">
      <w:pPr>
        <w:spacing w:line="275" w:lineRule="auto"/>
        <w:jc w:val="both"/>
        <w:rPr>
          <w:rFonts w:ascii="Calibri" w:eastAsia="Calibri" w:hAnsi="Calibri" w:cs="Calibri"/>
          <w:sz w:val="24"/>
          <w:szCs w:val="24"/>
        </w:rPr>
      </w:pPr>
      <w:r>
        <w:rPr>
          <w:rFonts w:ascii="Calibri" w:eastAsia="Calibri" w:hAnsi="Calibri" w:cs="Calibri"/>
          <w:sz w:val="24"/>
          <w:szCs w:val="24"/>
        </w:rPr>
        <w:t>a) Garantir que as Informações Confidenciais sejam tratadas co</w:t>
      </w:r>
      <w:r>
        <w:rPr>
          <w:rFonts w:ascii="Calibri" w:eastAsia="Calibri" w:hAnsi="Calibri" w:cs="Calibri"/>
          <w:sz w:val="24"/>
          <w:szCs w:val="24"/>
        </w:rPr>
        <w:t>m medidas adequadas de proteção e segurança, conforme a legislação vigente e diretrizes do CEFET-MG;</w:t>
      </w:r>
    </w:p>
    <w:p w14:paraId="00000027" w14:textId="77777777" w:rsidR="00951AB2" w:rsidRDefault="00893987">
      <w:pPr>
        <w:spacing w:line="275" w:lineRule="auto"/>
        <w:jc w:val="both"/>
        <w:rPr>
          <w:rFonts w:ascii="Calibri" w:eastAsia="Calibri" w:hAnsi="Calibri" w:cs="Calibri"/>
          <w:sz w:val="24"/>
          <w:szCs w:val="24"/>
        </w:rPr>
      </w:pPr>
      <w:r>
        <w:rPr>
          <w:rFonts w:ascii="Calibri" w:eastAsia="Calibri" w:hAnsi="Calibri" w:cs="Calibri"/>
          <w:sz w:val="24"/>
          <w:szCs w:val="24"/>
        </w:rPr>
        <w:t>b) Utilizar apenas plataformas seguras e aprovadas previamente pelo coordenador do PROJETO;</w:t>
      </w:r>
    </w:p>
    <w:p w14:paraId="00000028" w14:textId="77777777" w:rsidR="00951AB2" w:rsidRDefault="00893987">
      <w:pPr>
        <w:spacing w:line="275" w:lineRule="auto"/>
        <w:jc w:val="both"/>
        <w:rPr>
          <w:rFonts w:ascii="Calibri" w:eastAsia="Calibri" w:hAnsi="Calibri" w:cs="Calibri"/>
          <w:sz w:val="24"/>
          <w:szCs w:val="24"/>
        </w:rPr>
      </w:pPr>
      <w:r>
        <w:rPr>
          <w:rFonts w:ascii="Calibri" w:eastAsia="Calibri" w:hAnsi="Calibri" w:cs="Calibri"/>
          <w:sz w:val="24"/>
          <w:szCs w:val="24"/>
        </w:rPr>
        <w:t>c) Assegurar que a plataforma utilizada não armazene, compartil</w:t>
      </w:r>
      <w:r>
        <w:rPr>
          <w:rFonts w:ascii="Calibri" w:eastAsia="Calibri" w:hAnsi="Calibri" w:cs="Calibri"/>
          <w:sz w:val="24"/>
          <w:szCs w:val="24"/>
        </w:rPr>
        <w:t>he ou utilize para fins próprios quaisquer informações confidenciais do PROJETO.</w:t>
      </w:r>
    </w:p>
    <w:p w14:paraId="00000029" w14:textId="77777777" w:rsidR="00951AB2" w:rsidRDefault="00951AB2">
      <w:pPr>
        <w:spacing w:line="275" w:lineRule="auto"/>
        <w:jc w:val="both"/>
        <w:rPr>
          <w:rFonts w:ascii="Calibri" w:eastAsia="Calibri" w:hAnsi="Calibri" w:cs="Calibri"/>
          <w:sz w:val="24"/>
          <w:szCs w:val="24"/>
        </w:rPr>
      </w:pPr>
    </w:p>
    <w:p w14:paraId="0000002A" w14:textId="77777777" w:rsidR="00951AB2" w:rsidRDefault="00951AB2">
      <w:pPr>
        <w:pBdr>
          <w:top w:val="nil"/>
          <w:left w:val="nil"/>
          <w:bottom w:val="nil"/>
          <w:right w:val="nil"/>
          <w:between w:val="nil"/>
        </w:pBdr>
        <w:spacing w:line="275" w:lineRule="auto"/>
        <w:jc w:val="both"/>
        <w:rPr>
          <w:rFonts w:ascii="Calibri" w:eastAsia="Calibri" w:hAnsi="Calibri" w:cs="Calibri"/>
          <w:sz w:val="24"/>
          <w:szCs w:val="24"/>
        </w:rPr>
      </w:pPr>
    </w:p>
    <w:p w14:paraId="0000002B" w14:textId="77777777" w:rsidR="00951AB2" w:rsidRDefault="00893987">
      <w:pPr>
        <w:spacing w:after="240" w:line="275" w:lineRule="auto"/>
        <w:jc w:val="both"/>
        <w:rPr>
          <w:rFonts w:ascii="Calibri" w:eastAsia="Calibri" w:hAnsi="Calibri" w:cs="Calibri"/>
          <w:sz w:val="24"/>
          <w:szCs w:val="24"/>
        </w:rPr>
      </w:pPr>
      <w:r>
        <w:rPr>
          <w:rFonts w:ascii="Calibri" w:eastAsia="Calibri" w:hAnsi="Calibri" w:cs="Calibri"/>
          <w:b/>
          <w:color w:val="1B1C1D"/>
          <w:sz w:val="24"/>
          <w:szCs w:val="24"/>
        </w:rPr>
        <w:t>CLÁUSULA SÉTIMA – DAS DISPOSIÇÕES GERAIS</w:t>
      </w:r>
    </w:p>
    <w:p w14:paraId="0000002C"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7.1. Nenhuma alteração ou renúncia a qualquer disposição deste Termo será válida, a menos que feita por escrito e assinada por ambas</w:t>
      </w:r>
      <w:r>
        <w:rPr>
          <w:rFonts w:ascii="Calibri" w:eastAsia="Calibri" w:hAnsi="Calibri" w:cs="Calibri"/>
          <w:sz w:val="24"/>
          <w:szCs w:val="24"/>
        </w:rPr>
        <w:t xml:space="preserve"> as partes (ou pelo(a) PARTICIPANTE e seu responsável, se for o caso, e por representante legal do CEFET-MG).</w:t>
      </w:r>
    </w:p>
    <w:p w14:paraId="0000002D"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7.2. A eventual tolerância por qualquer das partes quanto ao descumprimento de qualquer cláusula deste Termo não constituirá novação ou renúncia a</w:t>
      </w:r>
      <w:r>
        <w:rPr>
          <w:rFonts w:ascii="Calibri" w:eastAsia="Calibri" w:hAnsi="Calibri" w:cs="Calibri"/>
          <w:sz w:val="24"/>
          <w:szCs w:val="24"/>
        </w:rPr>
        <w:t>os direitos aqui assegurados, nem afetará o direito da parte de exigir o cumprimento futuro da respectiva obrigação.</w:t>
      </w:r>
    </w:p>
    <w:p w14:paraId="0000002E" w14:textId="77777777" w:rsidR="00951AB2" w:rsidRDefault="00951AB2">
      <w:pPr>
        <w:spacing w:line="275" w:lineRule="auto"/>
        <w:jc w:val="both"/>
        <w:rPr>
          <w:rFonts w:ascii="Calibri" w:eastAsia="Calibri" w:hAnsi="Calibri" w:cs="Calibri"/>
          <w:sz w:val="24"/>
          <w:szCs w:val="24"/>
        </w:rPr>
      </w:pPr>
    </w:p>
    <w:p w14:paraId="0000002F" w14:textId="77777777" w:rsidR="00951AB2" w:rsidRDefault="00893987">
      <w:pPr>
        <w:pBdr>
          <w:top w:val="nil"/>
          <w:left w:val="nil"/>
          <w:bottom w:val="nil"/>
          <w:right w:val="nil"/>
          <w:between w:val="nil"/>
        </w:pBdr>
        <w:spacing w:after="240" w:line="275" w:lineRule="auto"/>
        <w:jc w:val="both"/>
        <w:rPr>
          <w:rFonts w:ascii="Calibri" w:eastAsia="Calibri" w:hAnsi="Calibri" w:cs="Calibri"/>
          <w:color w:val="1B1C1D"/>
          <w:sz w:val="24"/>
          <w:szCs w:val="24"/>
        </w:rPr>
      </w:pPr>
      <w:r>
        <w:rPr>
          <w:rFonts w:ascii="Calibri" w:eastAsia="Calibri" w:hAnsi="Calibri" w:cs="Calibri"/>
          <w:color w:val="1B1C1D"/>
          <w:sz w:val="24"/>
          <w:szCs w:val="24"/>
        </w:rPr>
        <w:t>E, por estarem assim justos e acordados, as partes assinam o presente Termo</w:t>
      </w:r>
      <w:r>
        <w:rPr>
          <w:rFonts w:ascii="Calibri" w:eastAsia="Calibri" w:hAnsi="Calibri" w:cs="Calibri"/>
          <w:color w:val="1B1C1D"/>
          <w:sz w:val="24"/>
          <w:szCs w:val="24"/>
        </w:rPr>
        <w:t>.</w:t>
      </w:r>
    </w:p>
    <w:p w14:paraId="00000030" w14:textId="77777777" w:rsidR="00951AB2" w:rsidRDefault="00893987">
      <w:pPr>
        <w:pBdr>
          <w:top w:val="nil"/>
          <w:left w:val="nil"/>
          <w:bottom w:val="nil"/>
          <w:right w:val="nil"/>
          <w:between w:val="nil"/>
        </w:pBdr>
        <w:spacing w:after="240" w:line="275" w:lineRule="auto"/>
        <w:jc w:val="center"/>
        <w:rPr>
          <w:rFonts w:ascii="Calibri" w:eastAsia="Calibri" w:hAnsi="Calibri" w:cs="Calibri"/>
          <w:b/>
          <w:color w:val="1B1C1D"/>
          <w:sz w:val="24"/>
          <w:szCs w:val="24"/>
        </w:rPr>
      </w:pPr>
      <w:r>
        <w:rPr>
          <w:rFonts w:ascii="Calibri" w:eastAsia="Calibri" w:hAnsi="Calibri" w:cs="Calibri"/>
          <w:b/>
          <w:color w:val="1B1C1D"/>
          <w:sz w:val="24"/>
          <w:szCs w:val="24"/>
        </w:rPr>
        <w:t>&lt;&lt;Local&gt;&gt;, &lt;&lt; Dia</w:t>
      </w:r>
      <w:r>
        <w:rPr>
          <w:rFonts w:ascii="Calibri" w:eastAsia="Calibri" w:hAnsi="Calibri" w:cs="Calibri"/>
          <w:b/>
          <w:color w:val="1B1C1D"/>
          <w:sz w:val="24"/>
          <w:szCs w:val="24"/>
        </w:rPr>
        <w:t>, m</w:t>
      </w:r>
      <w:r>
        <w:rPr>
          <w:rFonts w:ascii="Calibri" w:eastAsia="Calibri" w:hAnsi="Calibri" w:cs="Calibri"/>
          <w:b/>
          <w:color w:val="1B1C1D"/>
          <w:sz w:val="24"/>
          <w:szCs w:val="24"/>
        </w:rPr>
        <w:t>ês</w:t>
      </w:r>
      <w:r>
        <w:rPr>
          <w:rFonts w:ascii="Calibri" w:eastAsia="Calibri" w:hAnsi="Calibri" w:cs="Calibri"/>
          <w:b/>
          <w:color w:val="1B1C1D"/>
          <w:sz w:val="24"/>
          <w:szCs w:val="24"/>
        </w:rPr>
        <w:t>&gt;&gt;</w:t>
      </w:r>
      <w:r>
        <w:rPr>
          <w:rFonts w:ascii="Calibri" w:eastAsia="Calibri" w:hAnsi="Calibri" w:cs="Calibri"/>
          <w:b/>
          <w:color w:val="1B1C1D"/>
          <w:sz w:val="24"/>
          <w:szCs w:val="24"/>
        </w:rPr>
        <w:t xml:space="preserve"> de</w:t>
      </w:r>
      <w:r>
        <w:rPr>
          <w:rFonts w:ascii="Calibri" w:eastAsia="Calibri" w:hAnsi="Calibri" w:cs="Calibri"/>
          <w:b/>
          <w:color w:val="1B1C1D"/>
          <w:sz w:val="24"/>
          <w:szCs w:val="24"/>
        </w:rPr>
        <w:t xml:space="preserve"> &lt;&lt;a</w:t>
      </w:r>
      <w:r>
        <w:rPr>
          <w:rFonts w:ascii="Calibri" w:eastAsia="Calibri" w:hAnsi="Calibri" w:cs="Calibri"/>
          <w:b/>
          <w:color w:val="1B1C1D"/>
          <w:sz w:val="24"/>
          <w:szCs w:val="24"/>
        </w:rPr>
        <w:t>no&gt;&gt;.</w:t>
      </w:r>
    </w:p>
    <w:p w14:paraId="00000031" w14:textId="77777777" w:rsidR="00951AB2" w:rsidRDefault="00893987">
      <w:pPr>
        <w:pBdr>
          <w:top w:val="nil"/>
          <w:left w:val="nil"/>
          <w:bottom w:val="nil"/>
          <w:right w:val="nil"/>
          <w:between w:val="nil"/>
        </w:pBdr>
        <w:spacing w:line="275" w:lineRule="auto"/>
        <w:jc w:val="both"/>
        <w:rPr>
          <w:rFonts w:ascii="Calibri" w:eastAsia="Calibri" w:hAnsi="Calibri" w:cs="Calibri"/>
          <w:sz w:val="24"/>
          <w:szCs w:val="24"/>
        </w:rPr>
      </w:pPr>
      <w:r>
        <w:rPr>
          <w:rFonts w:ascii="Calibri" w:eastAsia="Calibri" w:hAnsi="Calibri" w:cs="Calibri"/>
          <w:sz w:val="24"/>
          <w:szCs w:val="24"/>
        </w:rPr>
        <w:t>As assinaturas do Coordenador do projeto, do aluno participante e/ou de seu responsável Legal (quando pertinente) devem ser realizadas preferencialmente pelo</w:t>
      </w:r>
      <w:hyperlink r:id="rId7">
        <w:r>
          <w:rPr>
            <w:rFonts w:ascii="Calibri" w:eastAsia="Calibri" w:hAnsi="Calibri" w:cs="Calibri"/>
            <w:color w:val="1155CC"/>
            <w:sz w:val="24"/>
            <w:szCs w:val="24"/>
            <w:u w:val="single"/>
          </w:rPr>
          <w:t xml:space="preserve"> gov.br</w:t>
        </w:r>
      </w:hyperlink>
    </w:p>
    <w:p w14:paraId="00000032" w14:textId="77777777" w:rsidR="00951AB2" w:rsidRDefault="00951AB2">
      <w:pPr>
        <w:pBdr>
          <w:top w:val="nil"/>
          <w:left w:val="nil"/>
          <w:bottom w:val="nil"/>
          <w:right w:val="nil"/>
          <w:between w:val="nil"/>
        </w:pBdr>
        <w:spacing w:line="275" w:lineRule="auto"/>
        <w:jc w:val="both"/>
        <w:rPr>
          <w:rFonts w:ascii="Calibri" w:eastAsia="Calibri" w:hAnsi="Calibri" w:cs="Calibri"/>
          <w:sz w:val="24"/>
          <w:szCs w:val="24"/>
        </w:rPr>
      </w:pPr>
    </w:p>
    <w:p w14:paraId="00000033" w14:textId="77777777" w:rsidR="00951AB2" w:rsidRDefault="00951AB2">
      <w:pPr>
        <w:pBdr>
          <w:top w:val="nil"/>
          <w:left w:val="nil"/>
          <w:bottom w:val="nil"/>
          <w:right w:val="nil"/>
          <w:between w:val="nil"/>
        </w:pBdr>
        <w:spacing w:after="120" w:line="275" w:lineRule="auto"/>
        <w:jc w:val="both"/>
        <w:rPr>
          <w:rFonts w:ascii="Calibri" w:eastAsia="Calibri" w:hAnsi="Calibri" w:cs="Calibri"/>
          <w:b/>
          <w:color w:val="1B1C1D"/>
          <w:sz w:val="24"/>
          <w:szCs w:val="24"/>
        </w:rPr>
      </w:pPr>
    </w:p>
    <w:p w14:paraId="00000034" w14:textId="77777777" w:rsidR="00951AB2" w:rsidRDefault="00951AB2">
      <w:pPr>
        <w:pBdr>
          <w:top w:val="nil"/>
          <w:left w:val="nil"/>
          <w:bottom w:val="nil"/>
          <w:right w:val="nil"/>
          <w:between w:val="nil"/>
        </w:pBdr>
        <w:spacing w:after="120" w:line="275" w:lineRule="auto"/>
        <w:jc w:val="both"/>
        <w:rPr>
          <w:rFonts w:ascii="Calibri" w:eastAsia="Calibri" w:hAnsi="Calibri" w:cs="Calibri"/>
          <w:b/>
          <w:color w:val="1B1C1D"/>
          <w:sz w:val="24"/>
          <w:szCs w:val="24"/>
        </w:rPr>
      </w:pPr>
    </w:p>
    <w:p w14:paraId="00000035" w14:textId="77777777" w:rsidR="00951AB2" w:rsidRDefault="00951AB2">
      <w:pPr>
        <w:pBdr>
          <w:top w:val="nil"/>
          <w:left w:val="nil"/>
          <w:bottom w:val="nil"/>
          <w:right w:val="nil"/>
          <w:between w:val="nil"/>
        </w:pBdr>
        <w:spacing w:after="120" w:line="275" w:lineRule="auto"/>
        <w:jc w:val="both"/>
        <w:rPr>
          <w:rFonts w:ascii="Calibri" w:eastAsia="Calibri" w:hAnsi="Calibri" w:cs="Calibri"/>
          <w:b/>
          <w:color w:val="1B1C1D"/>
          <w:sz w:val="24"/>
          <w:szCs w:val="24"/>
        </w:rPr>
      </w:pPr>
    </w:p>
    <w:p w14:paraId="00000036" w14:textId="77777777" w:rsidR="00951AB2" w:rsidRDefault="00951AB2">
      <w:pPr>
        <w:pBdr>
          <w:top w:val="nil"/>
          <w:left w:val="nil"/>
          <w:bottom w:val="nil"/>
          <w:right w:val="nil"/>
          <w:between w:val="nil"/>
        </w:pBdr>
        <w:spacing w:before="120" w:after="120" w:line="275" w:lineRule="auto"/>
        <w:ind w:left="480"/>
        <w:jc w:val="both"/>
        <w:rPr>
          <w:rFonts w:ascii="Calibri" w:eastAsia="Calibri" w:hAnsi="Calibri" w:cs="Calibri"/>
          <w:color w:val="1B1C1D"/>
          <w:sz w:val="24"/>
          <w:szCs w:val="24"/>
        </w:rPr>
      </w:pPr>
    </w:p>
    <w:sectPr w:rsidR="00951AB2">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AAC51" w14:textId="77777777" w:rsidR="00893987" w:rsidRDefault="00893987">
      <w:r>
        <w:separator/>
      </w:r>
    </w:p>
  </w:endnote>
  <w:endnote w:type="continuationSeparator" w:id="0">
    <w:p w14:paraId="7E9F5FFB" w14:textId="77777777" w:rsidR="00893987" w:rsidRDefault="0089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7" w14:textId="04129D2E" w:rsidR="00951AB2" w:rsidRDefault="00893987">
    <w:pPr>
      <w:jc w:val="right"/>
    </w:pPr>
    <w:r>
      <w:fldChar w:fldCharType="begin"/>
    </w:r>
    <w:r>
      <w:instrText>PAGE</w:instrText>
    </w:r>
    <w:r w:rsidR="00011F0C">
      <w:fldChar w:fldCharType="separate"/>
    </w:r>
    <w:r w:rsidR="00011F0C">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C05D3" w14:textId="77777777" w:rsidR="00893987" w:rsidRDefault="00893987">
      <w:r>
        <w:separator/>
      </w:r>
    </w:p>
  </w:footnote>
  <w:footnote w:type="continuationSeparator" w:id="0">
    <w:p w14:paraId="2A462BFA" w14:textId="77777777" w:rsidR="00893987" w:rsidRDefault="008939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B4579"/>
    <w:multiLevelType w:val="multilevel"/>
    <w:tmpl w:val="EDC2E43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B2"/>
    <w:rsid w:val="00011F0C"/>
    <w:rsid w:val="00893987"/>
    <w:rsid w:val="00951A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DB94C-6E65-439A-9A45-0ACE06A1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pBdr>
        <w:top w:val="nil"/>
        <w:left w:val="nil"/>
        <w:bottom w:val="nil"/>
        <w:right w:val="nil"/>
        <w:between w:val="nil"/>
      </w:pBdr>
      <w:spacing w:before="240" w:after="240"/>
      <w:outlineLvl w:val="0"/>
    </w:pPr>
    <w:rPr>
      <w:b/>
      <w:sz w:val="48"/>
      <w:szCs w:val="48"/>
    </w:rPr>
  </w:style>
  <w:style w:type="paragraph" w:styleId="Ttulo2">
    <w:name w:val="heading 2"/>
    <w:basedOn w:val="Normal"/>
    <w:next w:val="Normal"/>
    <w:pPr>
      <w:pBdr>
        <w:top w:val="nil"/>
        <w:left w:val="nil"/>
        <w:bottom w:val="nil"/>
        <w:right w:val="nil"/>
        <w:between w:val="nil"/>
      </w:pBdr>
      <w:spacing w:before="225" w:after="225"/>
      <w:outlineLvl w:val="1"/>
    </w:pPr>
    <w:rPr>
      <w:b/>
      <w:sz w:val="36"/>
      <w:szCs w:val="36"/>
    </w:rPr>
  </w:style>
  <w:style w:type="paragraph" w:styleId="Ttulo3">
    <w:name w:val="heading 3"/>
    <w:basedOn w:val="Normal"/>
    <w:next w:val="Normal"/>
    <w:pPr>
      <w:pBdr>
        <w:top w:val="nil"/>
        <w:left w:val="nil"/>
        <w:bottom w:val="nil"/>
        <w:right w:val="nil"/>
        <w:between w:val="nil"/>
      </w:pBdr>
      <w:spacing w:before="240" w:after="240"/>
      <w:outlineLvl w:val="2"/>
    </w:pPr>
    <w:rPr>
      <w:b/>
      <w:sz w:val="28"/>
      <w:szCs w:val="28"/>
    </w:rPr>
  </w:style>
  <w:style w:type="paragraph" w:styleId="Ttulo4">
    <w:name w:val="heading 4"/>
    <w:basedOn w:val="Normal"/>
    <w:next w:val="Normal"/>
    <w:pPr>
      <w:pBdr>
        <w:top w:val="nil"/>
        <w:left w:val="nil"/>
        <w:bottom w:val="nil"/>
        <w:right w:val="nil"/>
        <w:between w:val="nil"/>
      </w:pBdr>
      <w:spacing w:before="255" w:after="255"/>
      <w:outlineLvl w:val="3"/>
    </w:pPr>
    <w:rPr>
      <w:b/>
      <w:sz w:val="24"/>
      <w:szCs w:val="24"/>
    </w:rPr>
  </w:style>
  <w:style w:type="paragraph" w:styleId="Ttulo5">
    <w:name w:val="heading 5"/>
    <w:basedOn w:val="Normal"/>
    <w:next w:val="Normal"/>
    <w:pPr>
      <w:pBdr>
        <w:top w:val="nil"/>
        <w:left w:val="nil"/>
        <w:bottom w:val="nil"/>
        <w:right w:val="nil"/>
        <w:between w:val="nil"/>
      </w:pBdr>
      <w:spacing w:before="255" w:after="255"/>
      <w:outlineLvl w:val="4"/>
    </w:pPr>
    <w:rPr>
      <w:b/>
      <w:sz w:val="18"/>
      <w:szCs w:val="18"/>
    </w:rPr>
  </w:style>
  <w:style w:type="paragraph" w:styleId="Ttulo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br/governodigital/pt-br/identidade/assinatura-eletron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7734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Caroline dos Santos Fernandes</dc:creator>
  <cp:lastModifiedBy>Giovanna Caroline dos Santos Fernandes</cp:lastModifiedBy>
  <cp:revision>2</cp:revision>
  <dcterms:created xsi:type="dcterms:W3CDTF">2025-10-14T18:09:00Z</dcterms:created>
  <dcterms:modified xsi:type="dcterms:W3CDTF">2025-10-14T18:09:00Z</dcterms:modified>
</cp:coreProperties>
</file>